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BD9" w:rsidRPr="003E19A8" w:rsidRDefault="00A51BD9" w:rsidP="00A51BD9">
      <w:pPr>
        <w:jc w:val="center"/>
        <w:rPr>
          <w:rFonts w:ascii="Times New Roman" w:hAnsi="Times New Roman" w:cs="Times New Roman"/>
          <w:sz w:val="24"/>
          <w:szCs w:val="24"/>
        </w:rPr>
      </w:pPr>
      <w:r w:rsidRPr="003E19A8">
        <w:rPr>
          <w:rFonts w:ascii="Times New Roman" w:hAnsi="Times New Roman" w:cs="Times New Roman"/>
          <w:sz w:val="24"/>
          <w:szCs w:val="24"/>
        </w:rPr>
        <w:t>ПОЯСНИТЕЛЬНАЯ ЗАПИСКА</w:t>
      </w:r>
    </w:p>
    <w:p w:rsidR="00A51BD9" w:rsidRDefault="00A51BD9" w:rsidP="00A51BD9">
      <w:pPr>
        <w:pStyle w:val="a3"/>
        <w:jc w:val="center"/>
        <w:rPr>
          <w:rFonts w:ascii="Times New Roman" w:hAnsi="Times New Roman" w:cs="Times New Roman"/>
          <w:sz w:val="24"/>
          <w:szCs w:val="24"/>
        </w:rPr>
      </w:pPr>
      <w:r w:rsidRPr="00B00957">
        <w:rPr>
          <w:rFonts w:ascii="Times New Roman" w:hAnsi="Times New Roman" w:cs="Times New Roman"/>
          <w:sz w:val="24"/>
          <w:szCs w:val="24"/>
        </w:rPr>
        <w:t>к проекту решения Совета депутатов городского округа Электросталь Московской области «О внесении изменений в решение Совета депутатов городского округа Элект</w:t>
      </w:r>
      <w:r w:rsidR="003D1F96">
        <w:rPr>
          <w:rFonts w:ascii="Times New Roman" w:hAnsi="Times New Roman" w:cs="Times New Roman"/>
          <w:sz w:val="24"/>
          <w:szCs w:val="24"/>
        </w:rPr>
        <w:t>росталь Московской области от 19.12.2018 №</w:t>
      </w:r>
      <w:r w:rsidRPr="00B00957">
        <w:rPr>
          <w:rFonts w:ascii="Times New Roman" w:hAnsi="Times New Roman" w:cs="Times New Roman"/>
          <w:sz w:val="24"/>
          <w:szCs w:val="24"/>
        </w:rPr>
        <w:t xml:space="preserve"> </w:t>
      </w:r>
      <w:r w:rsidR="003D1F96">
        <w:rPr>
          <w:rFonts w:ascii="Times New Roman" w:hAnsi="Times New Roman" w:cs="Times New Roman"/>
          <w:sz w:val="24"/>
          <w:szCs w:val="24"/>
        </w:rPr>
        <w:t xml:space="preserve">320/52 </w:t>
      </w:r>
      <w:r w:rsidRPr="00B00957">
        <w:rPr>
          <w:rFonts w:ascii="Times New Roman" w:hAnsi="Times New Roman" w:cs="Times New Roman"/>
          <w:sz w:val="24"/>
          <w:szCs w:val="24"/>
        </w:rPr>
        <w:t>«О бюджете городского округа Электро</w:t>
      </w:r>
      <w:r w:rsidR="003D1F96">
        <w:rPr>
          <w:rFonts w:ascii="Times New Roman" w:hAnsi="Times New Roman" w:cs="Times New Roman"/>
          <w:sz w:val="24"/>
          <w:szCs w:val="24"/>
        </w:rPr>
        <w:t>сталь Московской области на 2019 год и на плановый период 2020 и 2021</w:t>
      </w:r>
      <w:r w:rsidRPr="00B00957">
        <w:rPr>
          <w:rFonts w:ascii="Times New Roman" w:hAnsi="Times New Roman" w:cs="Times New Roman"/>
          <w:sz w:val="24"/>
          <w:szCs w:val="24"/>
        </w:rPr>
        <w:t xml:space="preserve"> годов» и приложения к нему»</w:t>
      </w:r>
    </w:p>
    <w:p w:rsidR="00A51BD9" w:rsidRDefault="00A51BD9" w:rsidP="00A51BD9">
      <w:pPr>
        <w:pStyle w:val="a3"/>
        <w:jc w:val="center"/>
        <w:rPr>
          <w:rFonts w:ascii="Times New Roman" w:hAnsi="Times New Roman" w:cs="Times New Roman"/>
          <w:sz w:val="24"/>
          <w:szCs w:val="24"/>
        </w:rPr>
      </w:pPr>
    </w:p>
    <w:p w:rsidR="001B5944" w:rsidRPr="00535001" w:rsidRDefault="00A51BD9" w:rsidP="0043573E">
      <w:pPr>
        <w:pStyle w:val="a3"/>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43573E" w:rsidRPr="009D113C" w:rsidRDefault="00B6778B" w:rsidP="009D113C">
      <w:pPr>
        <w:spacing w:after="0" w:line="360" w:lineRule="auto"/>
        <w:ind w:firstLine="709"/>
        <w:jc w:val="both"/>
        <w:rPr>
          <w:rFonts w:ascii="Times New Roman" w:hAnsi="Times New Roman" w:cs="Times New Roman"/>
          <w:sz w:val="24"/>
          <w:szCs w:val="24"/>
        </w:rPr>
      </w:pPr>
      <w:r w:rsidRPr="00535001">
        <w:rPr>
          <w:rFonts w:ascii="Times New Roman" w:hAnsi="Times New Roman" w:cs="Times New Roman"/>
        </w:rPr>
        <w:tab/>
      </w:r>
      <w:proofErr w:type="gramStart"/>
      <w:r w:rsidR="0043573E" w:rsidRPr="009D113C">
        <w:rPr>
          <w:rFonts w:ascii="Times New Roman" w:hAnsi="Times New Roman" w:cs="Times New Roman"/>
          <w:sz w:val="24"/>
          <w:szCs w:val="24"/>
        </w:rPr>
        <w:t xml:space="preserve">В связи с внедрением в 2019 году на территории городского округа Электросталь Московской области системы персонифицированного финансирования дополнительного образования детей для реализации мероприятий по формированию современных управленческих и организационно-экономических механизмов в системе дополнительного образования детей в рамках государственной программы Российской Федерации "Развитие образования", </w:t>
      </w:r>
      <w:r w:rsidR="0043573E" w:rsidRPr="009D113C">
        <w:rPr>
          <w:rFonts w:ascii="Times New Roman" w:eastAsia="Times New Roman" w:hAnsi="Times New Roman" w:cs="Times New Roman"/>
          <w:color w:val="000000"/>
          <w:sz w:val="24"/>
          <w:szCs w:val="24"/>
          <w:lang w:eastAsia="ru-RU"/>
        </w:rPr>
        <w:t xml:space="preserve">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w:t>
      </w:r>
      <w:proofErr w:type="gramEnd"/>
      <w:r w:rsidR="0043573E" w:rsidRPr="009D113C">
        <w:rPr>
          <w:rFonts w:ascii="Times New Roman" w:eastAsia="Times New Roman" w:hAnsi="Times New Roman" w:cs="Times New Roman"/>
          <w:color w:val="000000"/>
          <w:sz w:val="24"/>
          <w:szCs w:val="24"/>
          <w:lang w:eastAsia="ru-RU"/>
        </w:rPr>
        <w:t xml:space="preserve"> </w:t>
      </w:r>
      <w:proofErr w:type="gramStart"/>
      <w:r w:rsidR="0043573E" w:rsidRPr="009D113C">
        <w:rPr>
          <w:rFonts w:ascii="Times New Roman" w:eastAsia="Times New Roman" w:hAnsi="Times New Roman" w:cs="Times New Roman"/>
          <w:color w:val="000000"/>
          <w:sz w:val="24"/>
          <w:szCs w:val="24"/>
          <w:lang w:eastAsia="ru-RU"/>
        </w:rPr>
        <w:t>Федерации по стратегическому развитию и национальным проектам от 3 сентября 2018 г. №10 и регионального проекта «Успех каждого ребенка», утвержденного 14.12.2018,  в соответствии с</w:t>
      </w:r>
      <w:r w:rsidR="0043573E" w:rsidRPr="009D113C">
        <w:rPr>
          <w:rFonts w:ascii="Times New Roman" w:hAnsi="Times New Roman" w:cs="Times New Roman"/>
          <w:i/>
          <w:color w:val="808080" w:themeColor="background1" w:themeShade="80"/>
          <w:sz w:val="24"/>
          <w:szCs w:val="24"/>
        </w:rPr>
        <w:t xml:space="preserve"> </w:t>
      </w:r>
      <w:r w:rsidR="0043573E" w:rsidRPr="009D113C">
        <w:rPr>
          <w:rFonts w:ascii="Times New Roman" w:eastAsia="Times New Roman" w:hAnsi="Times New Roman" w:cs="Times New Roman"/>
          <w:color w:val="000000"/>
          <w:sz w:val="24"/>
          <w:szCs w:val="24"/>
          <w:lang w:eastAsia="ru-RU"/>
        </w:rPr>
        <w:t>Правилами персонифицированно</w:t>
      </w:r>
      <w:r w:rsidR="00D80E4D">
        <w:rPr>
          <w:rFonts w:ascii="Times New Roman" w:eastAsia="Times New Roman" w:hAnsi="Times New Roman" w:cs="Times New Roman"/>
          <w:color w:val="000000"/>
          <w:sz w:val="24"/>
          <w:szCs w:val="24"/>
          <w:lang w:eastAsia="ru-RU"/>
        </w:rPr>
        <w:t>го финансирования и</w:t>
      </w:r>
      <w:r w:rsidR="0043573E" w:rsidRPr="009D113C">
        <w:rPr>
          <w:rFonts w:ascii="Times New Roman" w:eastAsia="Times New Roman" w:hAnsi="Times New Roman" w:cs="Times New Roman"/>
          <w:color w:val="000000"/>
          <w:sz w:val="24"/>
          <w:szCs w:val="24"/>
          <w:lang w:eastAsia="ru-RU"/>
        </w:rPr>
        <w:t xml:space="preserve"> расчетами финансового обеспечения предоставления сертификатов номиналом 3 800,0 рублей на период с 01.09.2019 по 31.12.2019</w:t>
      </w:r>
      <w:r w:rsidR="0043573E" w:rsidRPr="009D113C">
        <w:rPr>
          <w:rFonts w:ascii="Times New Roman" w:eastAsia="Times New Roman" w:hAnsi="Times New Roman" w:cs="Times New Roman"/>
          <w:i/>
          <w:color w:val="000000"/>
          <w:sz w:val="24"/>
          <w:szCs w:val="24"/>
          <w:lang w:eastAsia="ru-RU"/>
        </w:rPr>
        <w:t xml:space="preserve"> </w:t>
      </w:r>
      <w:r w:rsidR="0043573E" w:rsidRPr="009D113C">
        <w:rPr>
          <w:rFonts w:ascii="Times New Roman" w:eastAsia="Times New Roman" w:hAnsi="Times New Roman" w:cs="Times New Roman"/>
          <w:color w:val="000000"/>
          <w:sz w:val="24"/>
          <w:szCs w:val="24"/>
          <w:lang w:eastAsia="ru-RU"/>
        </w:rPr>
        <w:t>рублей</w:t>
      </w:r>
      <w:r w:rsidR="00D80E4D">
        <w:rPr>
          <w:rFonts w:ascii="Times New Roman" w:eastAsia="Times New Roman" w:hAnsi="Times New Roman" w:cs="Times New Roman"/>
          <w:color w:val="000000"/>
          <w:sz w:val="24"/>
          <w:szCs w:val="24"/>
          <w:lang w:eastAsia="ru-RU"/>
        </w:rPr>
        <w:t xml:space="preserve"> (расчеты произведены Управлением образования Администрации городского округа)</w:t>
      </w:r>
      <w:r w:rsidR="0043573E" w:rsidRPr="009D113C">
        <w:rPr>
          <w:rFonts w:ascii="Times New Roman" w:eastAsia="Times New Roman" w:hAnsi="Times New Roman" w:cs="Times New Roman"/>
          <w:color w:val="000000"/>
          <w:sz w:val="24"/>
          <w:szCs w:val="24"/>
          <w:lang w:eastAsia="ru-RU"/>
        </w:rPr>
        <w:t xml:space="preserve">, проектом решения предусмотрены </w:t>
      </w:r>
      <w:r w:rsidR="0043573E" w:rsidRPr="009D113C">
        <w:rPr>
          <w:rFonts w:ascii="Times New Roman" w:hAnsi="Times New Roman" w:cs="Times New Roman"/>
          <w:sz w:val="24"/>
          <w:szCs w:val="24"/>
        </w:rPr>
        <w:t>следующие изменения в бюджет городского округа</w:t>
      </w:r>
      <w:proofErr w:type="gramEnd"/>
      <w:r w:rsidR="0043573E" w:rsidRPr="009D113C">
        <w:rPr>
          <w:rFonts w:ascii="Times New Roman" w:hAnsi="Times New Roman" w:cs="Times New Roman"/>
          <w:sz w:val="24"/>
          <w:szCs w:val="24"/>
        </w:rPr>
        <w:t xml:space="preserve"> Электросталь Московской области:</w:t>
      </w:r>
    </w:p>
    <w:p w:rsidR="0043573E" w:rsidRPr="009D113C" w:rsidRDefault="0043573E" w:rsidP="009D113C">
      <w:pPr>
        <w:spacing w:after="0" w:line="360" w:lineRule="auto"/>
        <w:ind w:firstLine="709"/>
        <w:jc w:val="both"/>
        <w:rPr>
          <w:rFonts w:ascii="Times New Roman" w:hAnsi="Times New Roman" w:cs="Times New Roman"/>
          <w:sz w:val="24"/>
          <w:szCs w:val="24"/>
        </w:rPr>
      </w:pPr>
      <w:r w:rsidRPr="009D113C">
        <w:rPr>
          <w:rFonts w:ascii="Times New Roman" w:hAnsi="Times New Roman" w:cs="Times New Roman"/>
          <w:sz w:val="24"/>
          <w:szCs w:val="24"/>
        </w:rPr>
        <w:t xml:space="preserve">- выделены средства </w:t>
      </w:r>
      <w:r w:rsidR="00004082" w:rsidRPr="009D113C">
        <w:rPr>
          <w:rFonts w:ascii="Times New Roman" w:hAnsi="Times New Roman" w:cs="Times New Roman"/>
          <w:sz w:val="24"/>
          <w:szCs w:val="24"/>
        </w:rPr>
        <w:t xml:space="preserve">Управлению образования Администрации городского округа </w:t>
      </w:r>
      <w:r w:rsidRPr="009D113C">
        <w:rPr>
          <w:rFonts w:ascii="Times New Roman" w:hAnsi="Times New Roman" w:cs="Times New Roman"/>
          <w:sz w:val="24"/>
          <w:szCs w:val="24"/>
        </w:rPr>
        <w:t>на 2019 год в размере 18 152,6 тыс. рублей на реализацию мероприятия «Обеспечение функционирования модели персонифицированного финансирования дополнительного образования детей»</w:t>
      </w:r>
      <w:r w:rsidRPr="009D113C">
        <w:rPr>
          <w:rFonts w:ascii="Times New Roman" w:hAnsi="Times New Roman" w:cs="Times New Roman"/>
          <w:color w:val="808080" w:themeColor="background1" w:themeShade="80"/>
          <w:sz w:val="24"/>
          <w:szCs w:val="24"/>
        </w:rPr>
        <w:t xml:space="preserve"> </w:t>
      </w:r>
      <w:r w:rsidRPr="009D113C">
        <w:rPr>
          <w:rFonts w:ascii="Times New Roman" w:hAnsi="Times New Roman" w:cs="Times New Roman"/>
          <w:sz w:val="24"/>
          <w:szCs w:val="24"/>
        </w:rPr>
        <w:t>муниципальной программы «Развитие системы образования городского округа Электросталь» на 2017-2021 годы;</w:t>
      </w:r>
    </w:p>
    <w:p w:rsidR="0043573E" w:rsidRPr="009D113C" w:rsidRDefault="0043573E" w:rsidP="009D113C">
      <w:pPr>
        <w:spacing w:after="0" w:line="360" w:lineRule="auto"/>
        <w:ind w:firstLine="709"/>
        <w:jc w:val="both"/>
        <w:rPr>
          <w:rFonts w:ascii="Times New Roman" w:hAnsi="Times New Roman" w:cs="Times New Roman"/>
          <w:sz w:val="24"/>
          <w:szCs w:val="24"/>
        </w:rPr>
      </w:pPr>
      <w:r w:rsidRPr="009D113C">
        <w:rPr>
          <w:rFonts w:ascii="Times New Roman" w:hAnsi="Times New Roman" w:cs="Times New Roman"/>
          <w:sz w:val="24"/>
          <w:szCs w:val="24"/>
        </w:rPr>
        <w:t xml:space="preserve">- уменьшены ассигнования </w:t>
      </w:r>
      <w:r w:rsidR="00004082" w:rsidRPr="009D113C">
        <w:rPr>
          <w:rFonts w:ascii="Times New Roman" w:hAnsi="Times New Roman" w:cs="Times New Roman"/>
          <w:sz w:val="24"/>
          <w:szCs w:val="24"/>
        </w:rPr>
        <w:t xml:space="preserve">Управления образования Администрации городского округа </w:t>
      </w:r>
      <w:r w:rsidRPr="009D113C">
        <w:rPr>
          <w:rFonts w:ascii="Times New Roman" w:hAnsi="Times New Roman" w:cs="Times New Roman"/>
          <w:sz w:val="24"/>
          <w:szCs w:val="24"/>
        </w:rPr>
        <w:t>на 2019 год, выделенные на реализацию мероприятия «Предоставление субсидии муниципальным учреждениям дополнительного образования на финансовое обеспечение муниципального задания на оказание услуг (выполнение работ)» муниципальной программы «Развитие системы образования городского округа Электросталь» на 2017-2021 годы</w:t>
      </w:r>
      <w:r w:rsidRPr="009D113C">
        <w:rPr>
          <w:rFonts w:ascii="Times New Roman" w:hAnsi="Times New Roman" w:cs="Times New Roman"/>
          <w:i/>
          <w:sz w:val="24"/>
          <w:szCs w:val="24"/>
        </w:rPr>
        <w:t xml:space="preserve"> </w:t>
      </w:r>
      <w:r w:rsidRPr="009D113C">
        <w:rPr>
          <w:rFonts w:ascii="Times New Roman" w:hAnsi="Times New Roman" w:cs="Times New Roman"/>
          <w:sz w:val="24"/>
          <w:szCs w:val="24"/>
        </w:rPr>
        <w:t>на сумму 13 250,6 тыс. рублей;</w:t>
      </w:r>
    </w:p>
    <w:p w:rsidR="0043573E" w:rsidRDefault="00004082" w:rsidP="009D113C">
      <w:pPr>
        <w:spacing w:after="0" w:line="360" w:lineRule="auto"/>
        <w:ind w:firstLine="709"/>
        <w:jc w:val="both"/>
        <w:rPr>
          <w:rFonts w:ascii="Times New Roman" w:hAnsi="Times New Roman" w:cs="Times New Roman"/>
          <w:sz w:val="24"/>
          <w:szCs w:val="24"/>
        </w:rPr>
      </w:pPr>
      <w:proofErr w:type="gramStart"/>
      <w:r w:rsidRPr="009D113C">
        <w:rPr>
          <w:rFonts w:ascii="Times New Roman" w:hAnsi="Times New Roman" w:cs="Times New Roman"/>
          <w:sz w:val="24"/>
          <w:szCs w:val="24"/>
        </w:rPr>
        <w:t>- уменьшены</w:t>
      </w:r>
      <w:r w:rsidR="0043573E" w:rsidRPr="009D113C">
        <w:rPr>
          <w:rFonts w:ascii="Times New Roman" w:hAnsi="Times New Roman" w:cs="Times New Roman"/>
          <w:sz w:val="24"/>
          <w:szCs w:val="24"/>
        </w:rPr>
        <w:t xml:space="preserve"> ассигнования</w:t>
      </w:r>
      <w:r w:rsidRPr="009D113C">
        <w:rPr>
          <w:rFonts w:ascii="Times New Roman" w:hAnsi="Times New Roman" w:cs="Times New Roman"/>
          <w:sz w:val="24"/>
          <w:szCs w:val="24"/>
        </w:rPr>
        <w:t xml:space="preserve"> Управления по культуре и молодежной политике Администрации городского округа на 2019 год</w:t>
      </w:r>
      <w:r w:rsidR="0043573E" w:rsidRPr="009D113C">
        <w:rPr>
          <w:rFonts w:ascii="Times New Roman" w:hAnsi="Times New Roman" w:cs="Times New Roman"/>
          <w:sz w:val="24"/>
          <w:szCs w:val="24"/>
        </w:rPr>
        <w:t>, выделенные на реализацию мероприятия «Обеспечение деятельности учреждения в рамках выполнения</w:t>
      </w:r>
      <w:r w:rsidRPr="009D113C">
        <w:rPr>
          <w:rFonts w:ascii="Times New Roman" w:hAnsi="Times New Roman" w:cs="Times New Roman"/>
          <w:sz w:val="24"/>
          <w:szCs w:val="24"/>
        </w:rPr>
        <w:t xml:space="preserve"> муниципального задания, </w:t>
      </w:r>
      <w:r w:rsidRPr="009D113C">
        <w:rPr>
          <w:rFonts w:ascii="Times New Roman" w:hAnsi="Times New Roman" w:cs="Times New Roman"/>
          <w:sz w:val="24"/>
          <w:szCs w:val="24"/>
        </w:rPr>
        <w:lastRenderedPageBreak/>
        <w:t>включая: оплату труда, начисления на оплату труда, уплату налогов, закупку товаров, работ и услуг</w:t>
      </w:r>
      <w:r w:rsidR="0043573E" w:rsidRPr="009D113C">
        <w:rPr>
          <w:rFonts w:ascii="Times New Roman" w:hAnsi="Times New Roman" w:cs="Times New Roman"/>
          <w:sz w:val="24"/>
          <w:szCs w:val="24"/>
        </w:rPr>
        <w:t>»</w:t>
      </w:r>
      <w:r w:rsidRPr="009D113C">
        <w:rPr>
          <w:rFonts w:ascii="Times New Roman" w:hAnsi="Times New Roman" w:cs="Times New Roman"/>
          <w:sz w:val="24"/>
          <w:szCs w:val="24"/>
        </w:rPr>
        <w:t xml:space="preserve"> </w:t>
      </w:r>
      <w:r w:rsidR="0043573E" w:rsidRPr="009D113C">
        <w:rPr>
          <w:rFonts w:ascii="Times New Roman" w:hAnsi="Times New Roman" w:cs="Times New Roman"/>
          <w:sz w:val="24"/>
          <w:szCs w:val="24"/>
        </w:rPr>
        <w:t>муниципальной программы</w:t>
      </w:r>
      <w:r w:rsidRPr="009D113C">
        <w:rPr>
          <w:rFonts w:ascii="Times New Roman" w:hAnsi="Times New Roman" w:cs="Times New Roman"/>
          <w:sz w:val="24"/>
          <w:szCs w:val="24"/>
        </w:rPr>
        <w:t xml:space="preserve"> «Сохранение и развитие культуры, искусства и народного творчества в городском округе Электросталь Московской области»</w:t>
      </w:r>
      <w:r w:rsidR="0043573E" w:rsidRPr="009D113C">
        <w:rPr>
          <w:rFonts w:ascii="Times New Roman" w:hAnsi="Times New Roman" w:cs="Times New Roman"/>
          <w:sz w:val="24"/>
          <w:szCs w:val="24"/>
        </w:rPr>
        <w:t xml:space="preserve"> </w:t>
      </w:r>
      <w:r w:rsidRPr="009D113C">
        <w:rPr>
          <w:rFonts w:ascii="Times New Roman" w:hAnsi="Times New Roman" w:cs="Times New Roman"/>
          <w:sz w:val="24"/>
          <w:szCs w:val="24"/>
        </w:rPr>
        <w:t xml:space="preserve"> на 2017-2021 годы </w:t>
      </w:r>
      <w:r w:rsidR="0043573E" w:rsidRPr="009D113C">
        <w:rPr>
          <w:rFonts w:ascii="Times New Roman" w:hAnsi="Times New Roman" w:cs="Times New Roman"/>
          <w:sz w:val="24"/>
          <w:szCs w:val="24"/>
        </w:rPr>
        <w:t>на</w:t>
      </w:r>
      <w:proofErr w:type="gramEnd"/>
      <w:r w:rsidR="0043573E" w:rsidRPr="009D113C">
        <w:rPr>
          <w:rFonts w:ascii="Times New Roman" w:hAnsi="Times New Roman" w:cs="Times New Roman"/>
          <w:sz w:val="24"/>
          <w:szCs w:val="24"/>
        </w:rPr>
        <w:t xml:space="preserve"> сумму </w:t>
      </w:r>
      <w:r w:rsidRPr="009D113C">
        <w:rPr>
          <w:rFonts w:ascii="Times New Roman" w:hAnsi="Times New Roman" w:cs="Times New Roman"/>
          <w:sz w:val="24"/>
          <w:szCs w:val="24"/>
        </w:rPr>
        <w:t>4 902,0</w:t>
      </w:r>
      <w:r w:rsidRPr="009D113C">
        <w:rPr>
          <w:rFonts w:ascii="Times New Roman" w:hAnsi="Times New Roman" w:cs="Times New Roman"/>
          <w:color w:val="808080" w:themeColor="background1" w:themeShade="80"/>
          <w:sz w:val="24"/>
          <w:szCs w:val="24"/>
        </w:rPr>
        <w:t xml:space="preserve"> </w:t>
      </w:r>
      <w:r w:rsidR="0043573E" w:rsidRPr="009D113C">
        <w:rPr>
          <w:rFonts w:ascii="Times New Roman" w:hAnsi="Times New Roman" w:cs="Times New Roman"/>
          <w:sz w:val="24"/>
          <w:szCs w:val="24"/>
        </w:rPr>
        <w:t>тыс. рублей</w:t>
      </w:r>
      <w:r w:rsidRPr="009D113C">
        <w:rPr>
          <w:rFonts w:ascii="Times New Roman" w:hAnsi="Times New Roman" w:cs="Times New Roman"/>
          <w:sz w:val="24"/>
          <w:szCs w:val="24"/>
        </w:rPr>
        <w:t>.</w:t>
      </w:r>
    </w:p>
    <w:p w:rsidR="009D113C" w:rsidRPr="009D113C" w:rsidRDefault="009D113C" w:rsidP="009D113C">
      <w:pPr>
        <w:spacing w:after="0" w:line="360" w:lineRule="auto"/>
        <w:ind w:firstLine="709"/>
        <w:jc w:val="both"/>
        <w:rPr>
          <w:rFonts w:ascii="Times New Roman" w:hAnsi="Times New Roman" w:cs="Times New Roman"/>
          <w:i/>
          <w:sz w:val="24"/>
          <w:szCs w:val="24"/>
        </w:rPr>
      </w:pPr>
      <w:r w:rsidRPr="00535001">
        <w:rPr>
          <w:rFonts w:ascii="Times New Roman" w:hAnsi="Times New Roman" w:cs="Times New Roman"/>
          <w:sz w:val="24"/>
          <w:szCs w:val="24"/>
        </w:rPr>
        <w:t xml:space="preserve">Таким образом, </w:t>
      </w:r>
      <w:r w:rsidRPr="00535001">
        <w:rPr>
          <w:rFonts w:ascii="Times New Roman" w:hAnsi="Times New Roman" w:cs="Times New Roman"/>
          <w:b/>
          <w:sz w:val="24"/>
          <w:szCs w:val="24"/>
        </w:rPr>
        <w:t>основные характеристики бюджета</w:t>
      </w:r>
      <w:r w:rsidRPr="00535001">
        <w:rPr>
          <w:rFonts w:ascii="Times New Roman" w:hAnsi="Times New Roman" w:cs="Times New Roman"/>
          <w:sz w:val="24"/>
          <w:szCs w:val="24"/>
        </w:rPr>
        <w:t xml:space="preserve"> городского округа Электросталь</w:t>
      </w:r>
      <w:r w:rsidRPr="00535001">
        <w:rPr>
          <w:rFonts w:ascii="Times New Roman" w:hAnsi="Times New Roman" w:cs="Times New Roman"/>
          <w:b/>
          <w:sz w:val="24"/>
          <w:szCs w:val="24"/>
        </w:rPr>
        <w:t xml:space="preserve"> на 2019 год</w:t>
      </w:r>
      <w:r>
        <w:rPr>
          <w:rFonts w:ascii="Times New Roman" w:hAnsi="Times New Roman" w:cs="Times New Roman"/>
          <w:b/>
          <w:sz w:val="24"/>
          <w:szCs w:val="24"/>
        </w:rPr>
        <w:t xml:space="preserve"> и на плановый период 2020 и 2021 годов </w:t>
      </w:r>
      <w:r w:rsidR="00D179D2">
        <w:rPr>
          <w:rFonts w:ascii="Times New Roman" w:hAnsi="Times New Roman" w:cs="Times New Roman"/>
          <w:b/>
          <w:sz w:val="24"/>
          <w:szCs w:val="24"/>
        </w:rPr>
        <w:t>не изменяются</w:t>
      </w:r>
      <w:r>
        <w:rPr>
          <w:rFonts w:ascii="Times New Roman" w:hAnsi="Times New Roman" w:cs="Times New Roman"/>
          <w:b/>
          <w:sz w:val="24"/>
          <w:szCs w:val="24"/>
        </w:rPr>
        <w:t>.</w:t>
      </w:r>
    </w:p>
    <w:p w:rsidR="00F94D3B" w:rsidRPr="00535001" w:rsidRDefault="005B1AB3" w:rsidP="00004082">
      <w:pPr>
        <w:pStyle w:val="a3"/>
        <w:spacing w:line="360" w:lineRule="auto"/>
        <w:jc w:val="both"/>
        <w:rPr>
          <w:rFonts w:ascii="Times New Roman" w:hAnsi="Times New Roman" w:cs="Times New Roman"/>
          <w:sz w:val="24"/>
          <w:szCs w:val="24"/>
        </w:rPr>
      </w:pPr>
      <w:r w:rsidRPr="00535001">
        <w:rPr>
          <w:rFonts w:ascii="Times New Roman" w:hAnsi="Times New Roman" w:cs="Times New Roman"/>
          <w:sz w:val="24"/>
          <w:szCs w:val="24"/>
        </w:rPr>
        <w:tab/>
      </w:r>
    </w:p>
    <w:p w:rsidR="00536866" w:rsidRDefault="00536866" w:rsidP="00192035">
      <w:pPr>
        <w:pStyle w:val="a3"/>
        <w:tabs>
          <w:tab w:val="left" w:pos="720"/>
        </w:tabs>
        <w:jc w:val="both"/>
      </w:pPr>
    </w:p>
    <w:p w:rsidR="00536866" w:rsidRDefault="00536866" w:rsidP="00192035">
      <w:pPr>
        <w:pStyle w:val="a3"/>
        <w:tabs>
          <w:tab w:val="left" w:pos="720"/>
        </w:tabs>
        <w:jc w:val="both"/>
      </w:pPr>
    </w:p>
    <w:p w:rsidR="00536866" w:rsidRPr="00536866" w:rsidRDefault="00536866" w:rsidP="00192035">
      <w:pPr>
        <w:pStyle w:val="a3"/>
        <w:tabs>
          <w:tab w:val="left" w:pos="720"/>
        </w:tabs>
        <w:jc w:val="both"/>
        <w:rPr>
          <w:rFonts w:ascii="Times New Roman" w:hAnsi="Times New Roman" w:cs="Times New Roman"/>
          <w:sz w:val="24"/>
          <w:szCs w:val="24"/>
        </w:rPr>
      </w:pPr>
      <w:r w:rsidRPr="00536866">
        <w:rPr>
          <w:rFonts w:ascii="Times New Roman" w:hAnsi="Times New Roman" w:cs="Times New Roman"/>
          <w:sz w:val="24"/>
          <w:szCs w:val="24"/>
        </w:rPr>
        <w:t xml:space="preserve">Начальник Финансового управления                                                                </w:t>
      </w:r>
      <w:r>
        <w:rPr>
          <w:rFonts w:ascii="Times New Roman" w:hAnsi="Times New Roman" w:cs="Times New Roman"/>
          <w:sz w:val="24"/>
          <w:szCs w:val="24"/>
        </w:rPr>
        <w:t xml:space="preserve">   </w:t>
      </w:r>
      <w:r w:rsidRPr="00536866">
        <w:rPr>
          <w:rFonts w:ascii="Times New Roman" w:hAnsi="Times New Roman" w:cs="Times New Roman"/>
          <w:sz w:val="24"/>
          <w:szCs w:val="24"/>
        </w:rPr>
        <w:t xml:space="preserve">И.В. </w:t>
      </w:r>
      <w:proofErr w:type="spellStart"/>
      <w:r w:rsidRPr="00536866">
        <w:rPr>
          <w:rFonts w:ascii="Times New Roman" w:hAnsi="Times New Roman" w:cs="Times New Roman"/>
          <w:sz w:val="24"/>
          <w:szCs w:val="24"/>
        </w:rPr>
        <w:t>Бузурная</w:t>
      </w:r>
      <w:proofErr w:type="spellEnd"/>
    </w:p>
    <w:sectPr w:rsidR="00536866" w:rsidRPr="00536866" w:rsidSect="00D352B2">
      <w:headerReference w:type="default" r:id="rId6"/>
      <w:footerReference w:type="default" r:id="rId7"/>
      <w:pgSz w:w="11906" w:h="16838"/>
      <w:pgMar w:top="1134" w:right="851" w:bottom="1134"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082" w:rsidRDefault="00004082" w:rsidP="00687766">
      <w:pPr>
        <w:spacing w:after="0" w:line="240" w:lineRule="auto"/>
      </w:pPr>
      <w:r>
        <w:separator/>
      </w:r>
    </w:p>
  </w:endnote>
  <w:endnote w:type="continuationSeparator" w:id="0">
    <w:p w:rsidR="00004082" w:rsidRDefault="00004082" w:rsidP="00687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082" w:rsidRDefault="0000408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082" w:rsidRDefault="00004082" w:rsidP="00687766">
      <w:pPr>
        <w:spacing w:after="0" w:line="240" w:lineRule="auto"/>
      </w:pPr>
      <w:r>
        <w:separator/>
      </w:r>
    </w:p>
  </w:footnote>
  <w:footnote w:type="continuationSeparator" w:id="0">
    <w:p w:rsidR="00004082" w:rsidRDefault="00004082" w:rsidP="006877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4783"/>
      <w:docPartObj>
        <w:docPartGallery w:val="Page Numbers (Top of Page)"/>
        <w:docPartUnique/>
      </w:docPartObj>
    </w:sdtPr>
    <w:sdtContent>
      <w:p w:rsidR="00004082" w:rsidRDefault="00A61048">
        <w:pPr>
          <w:pStyle w:val="a4"/>
          <w:jc w:val="center"/>
        </w:pPr>
        <w:fldSimple w:instr=" PAGE   \* MERGEFORMAT ">
          <w:r w:rsidR="00D179D2">
            <w:rPr>
              <w:noProof/>
            </w:rPr>
            <w:t>2</w:t>
          </w:r>
        </w:fldSimple>
      </w:p>
    </w:sdtContent>
  </w:sdt>
  <w:p w:rsidR="00004082" w:rsidRDefault="0000408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A51BD9"/>
    <w:rsid w:val="00004082"/>
    <w:rsid w:val="00006CE8"/>
    <w:rsid w:val="00024B20"/>
    <w:rsid w:val="00033899"/>
    <w:rsid w:val="00051141"/>
    <w:rsid w:val="0005395D"/>
    <w:rsid w:val="0006301E"/>
    <w:rsid w:val="00073CED"/>
    <w:rsid w:val="00077A4B"/>
    <w:rsid w:val="000938D8"/>
    <w:rsid w:val="000D3530"/>
    <w:rsid w:val="000D5FE6"/>
    <w:rsid w:val="000E2B9A"/>
    <w:rsid w:val="0010313D"/>
    <w:rsid w:val="00135DE1"/>
    <w:rsid w:val="00140822"/>
    <w:rsid w:val="001565A3"/>
    <w:rsid w:val="00156848"/>
    <w:rsid w:val="001633C6"/>
    <w:rsid w:val="00192035"/>
    <w:rsid w:val="00196537"/>
    <w:rsid w:val="001B1CFB"/>
    <w:rsid w:val="001B5944"/>
    <w:rsid w:val="001C0DB4"/>
    <w:rsid w:val="001F0851"/>
    <w:rsid w:val="00212B7E"/>
    <w:rsid w:val="00226456"/>
    <w:rsid w:val="0024707A"/>
    <w:rsid w:val="002518A7"/>
    <w:rsid w:val="00254957"/>
    <w:rsid w:val="002638CE"/>
    <w:rsid w:val="00270D23"/>
    <w:rsid w:val="00271825"/>
    <w:rsid w:val="002766A5"/>
    <w:rsid w:val="002821E5"/>
    <w:rsid w:val="002A0749"/>
    <w:rsid w:val="002C2657"/>
    <w:rsid w:val="002D6F91"/>
    <w:rsid w:val="003209DD"/>
    <w:rsid w:val="00335A53"/>
    <w:rsid w:val="0033617B"/>
    <w:rsid w:val="003505B8"/>
    <w:rsid w:val="003576C4"/>
    <w:rsid w:val="003921BA"/>
    <w:rsid w:val="003B6B18"/>
    <w:rsid w:val="003D1F96"/>
    <w:rsid w:val="003E2917"/>
    <w:rsid w:val="003F3249"/>
    <w:rsid w:val="00423B9C"/>
    <w:rsid w:val="00424376"/>
    <w:rsid w:val="0043573E"/>
    <w:rsid w:val="00444596"/>
    <w:rsid w:val="00445752"/>
    <w:rsid w:val="00455C11"/>
    <w:rsid w:val="0047132F"/>
    <w:rsid w:val="004716EF"/>
    <w:rsid w:val="00492708"/>
    <w:rsid w:val="004B7625"/>
    <w:rsid w:val="004D4837"/>
    <w:rsid w:val="004F7E4A"/>
    <w:rsid w:val="00506606"/>
    <w:rsid w:val="00513859"/>
    <w:rsid w:val="00535001"/>
    <w:rsid w:val="00535931"/>
    <w:rsid w:val="00536866"/>
    <w:rsid w:val="00540121"/>
    <w:rsid w:val="005421BA"/>
    <w:rsid w:val="0056135D"/>
    <w:rsid w:val="00587F75"/>
    <w:rsid w:val="005974B3"/>
    <w:rsid w:val="005A2539"/>
    <w:rsid w:val="005B1AB3"/>
    <w:rsid w:val="005B3C30"/>
    <w:rsid w:val="005D7A6C"/>
    <w:rsid w:val="006242EF"/>
    <w:rsid w:val="0062549F"/>
    <w:rsid w:val="00644BE8"/>
    <w:rsid w:val="00647653"/>
    <w:rsid w:val="00687766"/>
    <w:rsid w:val="006A3559"/>
    <w:rsid w:val="00702441"/>
    <w:rsid w:val="00752FE0"/>
    <w:rsid w:val="007602E4"/>
    <w:rsid w:val="007C4A24"/>
    <w:rsid w:val="007D09F8"/>
    <w:rsid w:val="007D4026"/>
    <w:rsid w:val="007F5921"/>
    <w:rsid w:val="00833AE3"/>
    <w:rsid w:val="00867DF5"/>
    <w:rsid w:val="0087788F"/>
    <w:rsid w:val="008B1424"/>
    <w:rsid w:val="008E5861"/>
    <w:rsid w:val="008F39BD"/>
    <w:rsid w:val="0093520C"/>
    <w:rsid w:val="00950B70"/>
    <w:rsid w:val="00972D5A"/>
    <w:rsid w:val="009B5C1D"/>
    <w:rsid w:val="009D113C"/>
    <w:rsid w:val="00A01467"/>
    <w:rsid w:val="00A06A63"/>
    <w:rsid w:val="00A11D33"/>
    <w:rsid w:val="00A451A3"/>
    <w:rsid w:val="00A51BD9"/>
    <w:rsid w:val="00A61048"/>
    <w:rsid w:val="00A74C66"/>
    <w:rsid w:val="00A772BA"/>
    <w:rsid w:val="00A7737C"/>
    <w:rsid w:val="00A869FB"/>
    <w:rsid w:val="00AD5F2A"/>
    <w:rsid w:val="00AF51B1"/>
    <w:rsid w:val="00B245AD"/>
    <w:rsid w:val="00B26BD8"/>
    <w:rsid w:val="00B540CE"/>
    <w:rsid w:val="00B543E8"/>
    <w:rsid w:val="00B57482"/>
    <w:rsid w:val="00B65F29"/>
    <w:rsid w:val="00B6778B"/>
    <w:rsid w:val="00B67FFA"/>
    <w:rsid w:val="00B70F97"/>
    <w:rsid w:val="00B74CF8"/>
    <w:rsid w:val="00BC6EF1"/>
    <w:rsid w:val="00BE211B"/>
    <w:rsid w:val="00C53012"/>
    <w:rsid w:val="00C56DC2"/>
    <w:rsid w:val="00C75E92"/>
    <w:rsid w:val="00CD794D"/>
    <w:rsid w:val="00CE151A"/>
    <w:rsid w:val="00CE3D1B"/>
    <w:rsid w:val="00CE677F"/>
    <w:rsid w:val="00CF3C5A"/>
    <w:rsid w:val="00D165D3"/>
    <w:rsid w:val="00D179D2"/>
    <w:rsid w:val="00D213AD"/>
    <w:rsid w:val="00D352B2"/>
    <w:rsid w:val="00D43490"/>
    <w:rsid w:val="00D65486"/>
    <w:rsid w:val="00D66884"/>
    <w:rsid w:val="00D707C7"/>
    <w:rsid w:val="00D75F0E"/>
    <w:rsid w:val="00D80E4D"/>
    <w:rsid w:val="00DA1DE4"/>
    <w:rsid w:val="00DB37D4"/>
    <w:rsid w:val="00DE32FA"/>
    <w:rsid w:val="00DF1FF6"/>
    <w:rsid w:val="00DF248B"/>
    <w:rsid w:val="00E0732B"/>
    <w:rsid w:val="00E310DE"/>
    <w:rsid w:val="00E34BD9"/>
    <w:rsid w:val="00E37175"/>
    <w:rsid w:val="00E5422D"/>
    <w:rsid w:val="00E66803"/>
    <w:rsid w:val="00EB7791"/>
    <w:rsid w:val="00F04743"/>
    <w:rsid w:val="00F13420"/>
    <w:rsid w:val="00F56D99"/>
    <w:rsid w:val="00F70BF8"/>
    <w:rsid w:val="00F829A5"/>
    <w:rsid w:val="00F83971"/>
    <w:rsid w:val="00F94D3B"/>
    <w:rsid w:val="00FA60B9"/>
    <w:rsid w:val="00FC1C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B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1BD9"/>
    <w:pPr>
      <w:spacing w:after="0" w:line="240" w:lineRule="auto"/>
    </w:pPr>
  </w:style>
  <w:style w:type="paragraph" w:styleId="a4">
    <w:name w:val="header"/>
    <w:basedOn w:val="a"/>
    <w:link w:val="a5"/>
    <w:uiPriority w:val="99"/>
    <w:unhideWhenUsed/>
    <w:rsid w:val="0068776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7766"/>
  </w:style>
  <w:style w:type="paragraph" w:styleId="a6">
    <w:name w:val="footer"/>
    <w:basedOn w:val="a"/>
    <w:link w:val="a7"/>
    <w:uiPriority w:val="99"/>
    <w:unhideWhenUsed/>
    <w:rsid w:val="0068776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7766"/>
  </w:style>
  <w:style w:type="paragraph" w:styleId="a8">
    <w:name w:val="Balloon Text"/>
    <w:basedOn w:val="a"/>
    <w:link w:val="a9"/>
    <w:uiPriority w:val="99"/>
    <w:semiHidden/>
    <w:unhideWhenUsed/>
    <w:rsid w:val="00B70F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0F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87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2012</TotalTime>
  <Pages>2</Pages>
  <Words>458</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ДубровинаКС</dc:creator>
  <cp:lastModifiedBy>ДубровинаКС</cp:lastModifiedBy>
  <cp:revision>47</cp:revision>
  <cp:lastPrinted>2019-06-06T09:51:00Z</cp:lastPrinted>
  <dcterms:created xsi:type="dcterms:W3CDTF">2018-02-19T06:07:00Z</dcterms:created>
  <dcterms:modified xsi:type="dcterms:W3CDTF">2019-06-06T10:10:00Z</dcterms:modified>
</cp:coreProperties>
</file>